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7EA5" w14:textId="77777777" w:rsidR="00D24A75" w:rsidRPr="00D24A75" w:rsidRDefault="00D24A75" w:rsidP="00D24A75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EF7C00"/>
          <w:kern w:val="0"/>
          <w:sz w:val="53"/>
          <w:szCs w:val="53"/>
          <w:lang w:eastAsia="de-DE"/>
          <w14:ligatures w14:val="none"/>
        </w:rPr>
      </w:pPr>
      <w:r w:rsidRPr="00D24A75">
        <w:rPr>
          <w:rFonts w:ascii="Helvetica" w:eastAsia="Times New Roman" w:hAnsi="Helvetica" w:cs="Times New Roman"/>
          <w:b/>
          <w:bCs/>
          <w:color w:val="EF7C00"/>
          <w:kern w:val="0"/>
          <w:sz w:val="53"/>
          <w:szCs w:val="53"/>
          <w:lang w:eastAsia="de-DE"/>
          <w14:ligatures w14:val="none"/>
        </w:rPr>
        <w:t>Musikalische Ensembles, Konzerte, Aufführungen, Ausstellungen</w:t>
      </w:r>
    </w:p>
    <w:p w14:paraId="6F783BCE" w14:textId="77777777" w:rsidR="00D24A75" w:rsidRPr="00D24A75" w:rsidRDefault="00D24A75" w:rsidP="00D24A7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kern w:val="0"/>
          <w:sz w:val="30"/>
          <w:szCs w:val="30"/>
          <w:lang w:eastAsia="de-DE"/>
          <w14:ligatures w14:val="none"/>
        </w:rPr>
      </w:pPr>
      <w:r w:rsidRPr="00D24A75">
        <w:rPr>
          <w:rFonts w:ascii="Helvetica" w:eastAsia="Times New Roman" w:hAnsi="Helvetica" w:cs="Times New Roman"/>
          <w:color w:val="666666"/>
          <w:kern w:val="0"/>
          <w:sz w:val="30"/>
          <w:szCs w:val="30"/>
          <w:bdr w:val="none" w:sz="0" w:space="0" w:color="auto" w:frame="1"/>
          <w:lang w:eastAsia="de-DE"/>
          <w14:ligatures w14:val="none"/>
        </w:rPr>
        <w:t>Unser Schulleben wird in jedem Schuljahr von unterschiedlichen Aufführungen und Ausstellungen bestimmt.</w:t>
      </w:r>
    </w:p>
    <w:p w14:paraId="729B530E" w14:textId="77777777" w:rsidR="00D24A75" w:rsidRPr="00D24A75" w:rsidRDefault="00D24A75" w:rsidP="00D24A7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kern w:val="0"/>
          <w:sz w:val="30"/>
          <w:szCs w:val="30"/>
          <w:lang w:eastAsia="de-DE"/>
          <w14:ligatures w14:val="none"/>
        </w:rPr>
      </w:pPr>
      <w:r w:rsidRPr="00D24A75">
        <w:rPr>
          <w:rFonts w:ascii="Helvetica" w:eastAsia="Times New Roman" w:hAnsi="Helvetica" w:cs="Times New Roman"/>
          <w:color w:val="666666"/>
          <w:kern w:val="0"/>
          <w:sz w:val="30"/>
          <w:szCs w:val="30"/>
          <w:lang w:eastAsia="de-DE"/>
          <w14:ligatures w14:val="none"/>
        </w:rPr>
        <w:t>Zwei Mal im Jahr musizieren alle </w:t>
      </w:r>
      <w:r w:rsidRPr="00D24A75">
        <w:rPr>
          <w:rFonts w:ascii="Helvetica" w:eastAsia="Times New Roman" w:hAnsi="Helvetica" w:cs="Times New Roman"/>
          <w:color w:val="0095DB"/>
          <w:kern w:val="0"/>
          <w:sz w:val="30"/>
          <w:szCs w:val="30"/>
          <w:bdr w:val="none" w:sz="0" w:space="0" w:color="auto" w:frame="1"/>
          <w:lang w:eastAsia="de-DE"/>
          <w14:ligatures w14:val="none"/>
        </w:rPr>
        <w:t>musikalischen Ensembles</w:t>
      </w:r>
      <w:r w:rsidRPr="00D24A75">
        <w:rPr>
          <w:rFonts w:ascii="Helvetica" w:eastAsia="Times New Roman" w:hAnsi="Helvetica" w:cs="Times New Roman"/>
          <w:color w:val="666666"/>
          <w:kern w:val="0"/>
          <w:sz w:val="30"/>
          <w:szCs w:val="30"/>
          <w:lang w:eastAsia="de-DE"/>
          <w14:ligatures w14:val="none"/>
        </w:rPr>
        <w:t> unserer Schule mit dem Weihnachtskonzert und dem Sommerkonzert zwei größere Konzerte zusammen. Das </w:t>
      </w:r>
      <w:r w:rsidRPr="00D24A75">
        <w:rPr>
          <w:rFonts w:ascii="Helvetica" w:eastAsia="Times New Roman" w:hAnsi="Helvetica" w:cs="Times New Roman"/>
          <w:color w:val="0095DB"/>
          <w:kern w:val="0"/>
          <w:sz w:val="30"/>
          <w:szCs w:val="30"/>
          <w:bdr w:val="none" w:sz="0" w:space="0" w:color="auto" w:frame="1"/>
          <w:lang w:eastAsia="de-DE"/>
          <w14:ligatures w14:val="none"/>
        </w:rPr>
        <w:t>Pogromnachtgedenken</w:t>
      </w:r>
      <w:r w:rsidRPr="00D24A75">
        <w:rPr>
          <w:rFonts w:ascii="Helvetica" w:eastAsia="Times New Roman" w:hAnsi="Helvetica" w:cs="Times New Roman"/>
          <w:color w:val="666666"/>
          <w:kern w:val="0"/>
          <w:sz w:val="30"/>
          <w:szCs w:val="30"/>
          <w:lang w:eastAsia="de-DE"/>
          <w14:ligatures w14:val="none"/>
        </w:rPr>
        <w:t> der Stadt Duisburg zum 9. November jeden Jahres gestalten unser Schulchor und unser Schulorchester musikalisch. Am letzten Schultag vor den Weihnachtsferien kommt die ganze Schulgemeinschaft zum </w:t>
      </w:r>
      <w:r w:rsidRPr="00D24A75">
        <w:rPr>
          <w:rFonts w:ascii="Helvetica" w:eastAsia="Times New Roman" w:hAnsi="Helvetica" w:cs="Times New Roman"/>
          <w:color w:val="0095DB"/>
          <w:kern w:val="0"/>
          <w:sz w:val="30"/>
          <w:szCs w:val="30"/>
          <w:bdr w:val="none" w:sz="0" w:space="0" w:color="auto" w:frame="1"/>
          <w:lang w:eastAsia="de-DE"/>
          <w14:ligatures w14:val="none"/>
        </w:rPr>
        <w:t>Weihnachtssingen</w:t>
      </w:r>
      <w:r w:rsidRPr="00D24A75">
        <w:rPr>
          <w:rFonts w:ascii="Helvetica" w:eastAsia="Times New Roman" w:hAnsi="Helvetica" w:cs="Times New Roman"/>
          <w:color w:val="666666"/>
          <w:kern w:val="0"/>
          <w:sz w:val="30"/>
          <w:szCs w:val="30"/>
          <w:lang w:eastAsia="de-DE"/>
          <w14:ligatures w14:val="none"/>
        </w:rPr>
        <w:t> mit den Chören und dem Orchester zusammen.</w:t>
      </w:r>
    </w:p>
    <w:p w14:paraId="4BCE3ECA" w14:textId="77777777" w:rsidR="00D24A75" w:rsidRPr="00D24A75" w:rsidRDefault="00D24A75" w:rsidP="00D24A7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kern w:val="0"/>
          <w:sz w:val="30"/>
          <w:szCs w:val="30"/>
          <w:lang w:eastAsia="de-DE"/>
          <w14:ligatures w14:val="none"/>
        </w:rPr>
      </w:pPr>
      <w:r w:rsidRPr="00D24A75">
        <w:rPr>
          <w:rFonts w:ascii="Helvetica" w:eastAsia="Times New Roman" w:hAnsi="Helvetica" w:cs="Times New Roman"/>
          <w:color w:val="666666"/>
          <w:kern w:val="0"/>
          <w:sz w:val="30"/>
          <w:szCs w:val="30"/>
          <w:lang w:eastAsia="de-DE"/>
          <w14:ligatures w14:val="none"/>
        </w:rPr>
        <w:t>Theateraufführungen veranstalten nicht nur die Unterstufenschüler*innen der </w:t>
      </w:r>
      <w:r w:rsidRPr="00D24A75">
        <w:rPr>
          <w:rFonts w:ascii="Helvetica" w:eastAsia="Times New Roman" w:hAnsi="Helvetica" w:cs="Times New Roman"/>
          <w:color w:val="0095DB"/>
          <w:kern w:val="0"/>
          <w:sz w:val="30"/>
          <w:szCs w:val="30"/>
          <w:bdr w:val="none" w:sz="0" w:space="0" w:color="auto" w:frame="1"/>
          <w:lang w:eastAsia="de-DE"/>
          <w14:ligatures w14:val="none"/>
        </w:rPr>
        <w:t>Theater-AG</w:t>
      </w:r>
      <w:r w:rsidRPr="00D24A75">
        <w:rPr>
          <w:rFonts w:ascii="Helvetica" w:eastAsia="Times New Roman" w:hAnsi="Helvetica" w:cs="Times New Roman"/>
          <w:color w:val="666666"/>
          <w:kern w:val="0"/>
          <w:sz w:val="30"/>
          <w:szCs w:val="30"/>
          <w:lang w:eastAsia="de-DE"/>
          <w14:ligatures w14:val="none"/>
        </w:rPr>
        <w:t> und die Oberstufenschüler*innen des </w:t>
      </w:r>
      <w:r w:rsidRPr="00D24A75">
        <w:rPr>
          <w:rFonts w:ascii="Helvetica" w:eastAsia="Times New Roman" w:hAnsi="Helvetica" w:cs="Times New Roman"/>
          <w:color w:val="0095DB"/>
          <w:kern w:val="0"/>
          <w:sz w:val="30"/>
          <w:szCs w:val="30"/>
          <w:bdr w:val="none" w:sz="0" w:space="0" w:color="auto" w:frame="1"/>
          <w:lang w:eastAsia="de-DE"/>
          <w14:ligatures w14:val="none"/>
        </w:rPr>
        <w:t>Literaturkurses</w:t>
      </w:r>
      <w:r w:rsidRPr="00D24A75">
        <w:rPr>
          <w:rFonts w:ascii="Helvetica" w:eastAsia="Times New Roman" w:hAnsi="Helvetica" w:cs="Times New Roman"/>
          <w:color w:val="666666"/>
          <w:kern w:val="0"/>
          <w:sz w:val="30"/>
          <w:szCs w:val="30"/>
          <w:lang w:eastAsia="de-DE"/>
          <w14:ligatures w14:val="none"/>
        </w:rPr>
        <w:t> im Jahrgang Q1. In der </w:t>
      </w:r>
      <w:proofErr w:type="spellStart"/>
      <w:r w:rsidRPr="00D24A75">
        <w:rPr>
          <w:rFonts w:ascii="Helvetica" w:eastAsia="Times New Roman" w:hAnsi="Helvetica" w:cs="Times New Roman"/>
          <w:color w:val="0095DB"/>
          <w:kern w:val="0"/>
          <w:sz w:val="30"/>
          <w:szCs w:val="30"/>
          <w:bdr w:val="none" w:sz="0" w:space="0" w:color="auto" w:frame="1"/>
          <w:lang w:eastAsia="de-DE"/>
          <w14:ligatures w14:val="none"/>
        </w:rPr>
        <w:t>It's</w:t>
      </w:r>
      <w:proofErr w:type="spellEnd"/>
      <w:r w:rsidRPr="00D24A75">
        <w:rPr>
          <w:rFonts w:ascii="Helvetica" w:eastAsia="Times New Roman" w:hAnsi="Helvetica" w:cs="Times New Roman"/>
          <w:color w:val="0095DB"/>
          <w:kern w:val="0"/>
          <w:sz w:val="30"/>
          <w:szCs w:val="30"/>
          <w:bdr w:val="none" w:sz="0" w:space="0" w:color="auto" w:frame="1"/>
          <w:lang w:eastAsia="de-DE"/>
          <w14:ligatures w14:val="none"/>
        </w:rPr>
        <w:t xml:space="preserve"> </w:t>
      </w:r>
      <w:proofErr w:type="spellStart"/>
      <w:r w:rsidRPr="00D24A75">
        <w:rPr>
          <w:rFonts w:ascii="Helvetica" w:eastAsia="Times New Roman" w:hAnsi="Helvetica" w:cs="Times New Roman"/>
          <w:color w:val="0095DB"/>
          <w:kern w:val="0"/>
          <w:sz w:val="30"/>
          <w:szCs w:val="30"/>
          <w:bdr w:val="none" w:sz="0" w:space="0" w:color="auto" w:frame="1"/>
          <w:lang w:eastAsia="de-DE"/>
          <w14:ligatures w14:val="none"/>
        </w:rPr>
        <w:t>my</w:t>
      </w:r>
      <w:proofErr w:type="spellEnd"/>
      <w:r w:rsidRPr="00D24A75">
        <w:rPr>
          <w:rFonts w:ascii="Helvetica" w:eastAsia="Times New Roman" w:hAnsi="Helvetica" w:cs="Times New Roman"/>
          <w:color w:val="0095DB"/>
          <w:kern w:val="0"/>
          <w:sz w:val="30"/>
          <w:szCs w:val="30"/>
          <w:bdr w:val="none" w:sz="0" w:space="0" w:color="auto" w:frame="1"/>
          <w:lang w:eastAsia="de-DE"/>
          <w14:ligatures w14:val="none"/>
        </w:rPr>
        <w:t>-</w:t>
      </w:r>
      <w:proofErr w:type="spellStart"/>
      <w:r w:rsidRPr="00D24A75">
        <w:rPr>
          <w:rFonts w:ascii="Helvetica" w:eastAsia="Times New Roman" w:hAnsi="Helvetica" w:cs="Times New Roman"/>
          <w:color w:val="0095DB"/>
          <w:kern w:val="0"/>
          <w:sz w:val="30"/>
          <w:szCs w:val="30"/>
          <w:bdr w:val="none" w:sz="0" w:space="0" w:color="auto" w:frame="1"/>
          <w:lang w:eastAsia="de-DE"/>
          <w14:ligatures w14:val="none"/>
        </w:rPr>
        <w:t>life</w:t>
      </w:r>
      <w:proofErr w:type="spellEnd"/>
      <w:r w:rsidRPr="00D24A75">
        <w:rPr>
          <w:rFonts w:ascii="Helvetica" w:eastAsia="Times New Roman" w:hAnsi="Helvetica" w:cs="Times New Roman"/>
          <w:color w:val="0095DB"/>
          <w:kern w:val="0"/>
          <w:sz w:val="30"/>
          <w:szCs w:val="30"/>
          <w:bdr w:val="none" w:sz="0" w:space="0" w:color="auto" w:frame="1"/>
          <w:lang w:eastAsia="de-DE"/>
          <w14:ligatures w14:val="none"/>
        </w:rPr>
        <w:t>-AG</w:t>
      </w:r>
      <w:r w:rsidRPr="00D24A75">
        <w:rPr>
          <w:rFonts w:ascii="Helvetica" w:eastAsia="Times New Roman" w:hAnsi="Helvetica" w:cs="Times New Roman"/>
          <w:color w:val="666666"/>
          <w:kern w:val="0"/>
          <w:sz w:val="30"/>
          <w:szCs w:val="30"/>
          <w:lang w:eastAsia="de-DE"/>
          <w14:ligatures w14:val="none"/>
        </w:rPr>
        <w:t> entwickeln überwiegend Mittelstufenschüler*innen ihre Theaterstücke von der ersten Probe bis zur Aufführung.</w:t>
      </w:r>
    </w:p>
    <w:p w14:paraId="424BAB37" w14:textId="77777777" w:rsidR="00D24A75" w:rsidRPr="00D24A75" w:rsidRDefault="00D24A75" w:rsidP="00D24A7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666666"/>
          <w:kern w:val="0"/>
          <w:sz w:val="30"/>
          <w:szCs w:val="30"/>
          <w:lang w:eastAsia="de-DE"/>
          <w14:ligatures w14:val="none"/>
        </w:rPr>
      </w:pPr>
      <w:r w:rsidRPr="00D24A75">
        <w:rPr>
          <w:rFonts w:ascii="Helvetica" w:eastAsia="Times New Roman" w:hAnsi="Helvetica" w:cs="Times New Roman"/>
          <w:color w:val="666666"/>
          <w:kern w:val="0"/>
          <w:sz w:val="30"/>
          <w:szCs w:val="30"/>
          <w:lang w:eastAsia="de-DE"/>
          <w14:ligatures w14:val="none"/>
        </w:rPr>
        <w:t>Neben der ständigen </w:t>
      </w:r>
      <w:r w:rsidRPr="00D24A75">
        <w:rPr>
          <w:rFonts w:ascii="Helvetica" w:eastAsia="Times New Roman" w:hAnsi="Helvetica" w:cs="Times New Roman"/>
          <w:color w:val="0095DB"/>
          <w:kern w:val="0"/>
          <w:sz w:val="30"/>
          <w:szCs w:val="30"/>
          <w:bdr w:val="none" w:sz="0" w:space="0" w:color="auto" w:frame="1"/>
          <w:lang w:eastAsia="de-DE"/>
          <w14:ligatures w14:val="none"/>
        </w:rPr>
        <w:t>Kunstausstellung von Werken unserer Schüler*innen</w:t>
      </w:r>
      <w:r w:rsidRPr="00D24A75">
        <w:rPr>
          <w:rFonts w:ascii="Helvetica" w:eastAsia="Times New Roman" w:hAnsi="Helvetica" w:cs="Times New Roman"/>
          <w:color w:val="666666"/>
          <w:kern w:val="0"/>
          <w:sz w:val="30"/>
          <w:szCs w:val="30"/>
          <w:lang w:eastAsia="de-DE"/>
          <w14:ligatures w14:val="none"/>
        </w:rPr>
        <w:t> aus dem Kunstunterricht in der Eingangshalle finden in unregelmäßigen Abständen auch </w:t>
      </w:r>
      <w:r w:rsidRPr="00D24A75">
        <w:rPr>
          <w:rFonts w:ascii="Helvetica" w:eastAsia="Times New Roman" w:hAnsi="Helvetica" w:cs="Times New Roman"/>
          <w:color w:val="0095DB"/>
          <w:kern w:val="0"/>
          <w:sz w:val="30"/>
          <w:szCs w:val="30"/>
          <w:bdr w:val="none" w:sz="0" w:space="0" w:color="auto" w:frame="1"/>
          <w:lang w:eastAsia="de-DE"/>
          <w14:ligatures w14:val="none"/>
        </w:rPr>
        <w:t>projektbezogene Ausstellungen</w:t>
      </w:r>
      <w:r w:rsidRPr="00D24A75">
        <w:rPr>
          <w:rFonts w:ascii="Helvetica" w:eastAsia="Times New Roman" w:hAnsi="Helvetica" w:cs="Times New Roman"/>
          <w:color w:val="666666"/>
          <w:kern w:val="0"/>
          <w:sz w:val="30"/>
          <w:szCs w:val="30"/>
          <w:lang w:eastAsia="de-DE"/>
          <w14:ligatures w14:val="none"/>
        </w:rPr>
        <w:t> statt, wie z.B. die Ausstellung eigenständiger Gestaltungsprojekte des Kunstkurses Q2 kurz vor den Osterferien.</w:t>
      </w:r>
    </w:p>
    <w:p w14:paraId="417581CE" w14:textId="77777777" w:rsidR="00967382" w:rsidRDefault="00967382" w:rsidP="00D24A75">
      <w:pPr>
        <w:jc w:val="both"/>
      </w:pPr>
    </w:p>
    <w:p w14:paraId="449AD522" w14:textId="77777777" w:rsidR="00D24A75" w:rsidRDefault="00D24A75" w:rsidP="00D24A75">
      <w:pPr>
        <w:pStyle w:val="berschrift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EF7C00"/>
          <w:sz w:val="53"/>
          <w:szCs w:val="53"/>
        </w:rPr>
      </w:pPr>
      <w:r>
        <w:rPr>
          <w:rFonts w:ascii="Helvetica" w:hAnsi="Helvetica" w:cs="Arial"/>
          <w:color w:val="EF7C00"/>
          <w:sz w:val="53"/>
          <w:szCs w:val="53"/>
          <w:bdr w:val="none" w:sz="0" w:space="0" w:color="auto" w:frame="1"/>
        </w:rPr>
        <w:t>Ensembles</w:t>
      </w:r>
    </w:p>
    <w:p w14:paraId="02EF6507" w14:textId="77777777" w:rsidR="00D24A75" w:rsidRDefault="00D24A75" w:rsidP="00D24A75">
      <w:pPr>
        <w:pStyle w:val="StandardWeb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30"/>
          <w:szCs w:val="30"/>
        </w:rPr>
      </w:pPr>
      <w:r>
        <w:rPr>
          <w:rStyle w:val="small2"/>
          <w:rFonts w:ascii="Helvetica" w:hAnsi="Helvetica"/>
          <w:color w:val="666666"/>
          <w:sz w:val="30"/>
          <w:szCs w:val="30"/>
          <w:bdr w:val="none" w:sz="0" w:space="0" w:color="auto" w:frame="1"/>
        </w:rPr>
        <w:t>Gemeinsam Musik zu machen, das finden wir an unserer Schule wichtig. Deshalb können sich unsere Schülerinnen und Schüler in verschiedenen Ensembles musikalisch engagieren.</w:t>
      </w:r>
    </w:p>
    <w:p w14:paraId="350371B2" w14:textId="77777777" w:rsidR="00D24A75" w:rsidRDefault="00D24A75" w:rsidP="00D24A75">
      <w:pPr>
        <w:pStyle w:val="StandardWeb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30"/>
          <w:szCs w:val="30"/>
        </w:rPr>
      </w:pPr>
      <w:r>
        <w:rPr>
          <w:rFonts w:ascii="Helvetica" w:hAnsi="Helvetica"/>
          <w:color w:val="666666"/>
          <w:sz w:val="30"/>
          <w:szCs w:val="30"/>
        </w:rPr>
        <w:t>Neben dem Schulorchester, in dem in erster Linie die klassischen Orchesterinstrumente spielen, bieten wir seit dem Schuljahr 2018/19 im Profilbereich ab Jahrgang 5 das Räuberorchester an, in dem alle Instrumente willkommen sind.</w:t>
      </w:r>
    </w:p>
    <w:p w14:paraId="1589E7CB" w14:textId="77777777" w:rsidR="00D24A75" w:rsidRDefault="00D24A75" w:rsidP="00D24A75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30"/>
          <w:szCs w:val="30"/>
        </w:rPr>
      </w:pPr>
    </w:p>
    <w:p w14:paraId="2E392F80" w14:textId="5D300057" w:rsidR="00D24A75" w:rsidRDefault="00D24A75" w:rsidP="00D24A75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30"/>
          <w:szCs w:val="30"/>
        </w:rPr>
      </w:pPr>
      <w:r>
        <w:rPr>
          <w:rFonts w:ascii="Helvetica" w:hAnsi="Helvetica"/>
          <w:color w:val="666666"/>
          <w:sz w:val="30"/>
          <w:szCs w:val="30"/>
        </w:rPr>
        <w:t>Die Ensemblearbeit der beiden Streicherklassen 5/6, welche im Rahmen des regulären Musikunterrichts stattfindet, kann ab Klasse 7 in einer weiterführenden Streicher-AG fortgesetzt werden. Diese wird durch eine Lehrkraft der Musik- und Kunstschule Duisburg im Nachmittagsbereich unseres Ganztages angeboten.</w:t>
      </w:r>
    </w:p>
    <w:p w14:paraId="62E008FB" w14:textId="77777777" w:rsidR="00D24A75" w:rsidRDefault="00D24A75" w:rsidP="00D24A75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30"/>
          <w:szCs w:val="30"/>
        </w:rPr>
      </w:pPr>
      <w:r>
        <w:rPr>
          <w:rFonts w:ascii="Helvetica" w:hAnsi="Helvetica"/>
          <w:color w:val="666666"/>
          <w:sz w:val="30"/>
          <w:szCs w:val="30"/>
        </w:rPr>
        <w:lastRenderedPageBreak/>
        <w:t>Neben dem Schulchor, der derzeit wie das Schulorchester im Nachmittagsbereich angeboten wird, gibt es für die G9-Jahrgänge im Profilbereich ab Klasse 5 auch ein Chorangebot, das von den SchülerInnen ebenso gewählt werden kann wie das Räuberorchester.</w:t>
      </w:r>
    </w:p>
    <w:p w14:paraId="47C569F6" w14:textId="77777777" w:rsidR="00D24A75" w:rsidRDefault="00D24A75" w:rsidP="00D24A75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30"/>
          <w:szCs w:val="30"/>
        </w:rPr>
      </w:pPr>
      <w:r>
        <w:rPr>
          <w:rFonts w:ascii="Helvetica" w:hAnsi="Helvetica"/>
          <w:color w:val="666666"/>
          <w:sz w:val="30"/>
          <w:szCs w:val="30"/>
        </w:rPr>
        <w:t>In der Oberstufe bieten wir im Jahrgang Q1 auch die Möglichkeit, durch die Wahl eines Vokal- oder Instrumentalpraktischen Kurses dem Ensemblemusizieren einen individuellen Schwerpunkt zu geben. Diese Kurse sind an den Schulchor bzw. das Schulorchester angegliedert.</w:t>
      </w:r>
    </w:p>
    <w:p w14:paraId="7B7EE7F7" w14:textId="77777777" w:rsidR="00D24A75" w:rsidRDefault="00D24A75" w:rsidP="00D24A75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  <w:sz w:val="30"/>
          <w:szCs w:val="30"/>
        </w:rPr>
      </w:pPr>
      <w:r>
        <w:rPr>
          <w:rFonts w:ascii="Helvetica" w:hAnsi="Helvetica"/>
          <w:color w:val="666666"/>
          <w:sz w:val="30"/>
          <w:szCs w:val="30"/>
        </w:rPr>
        <w:t>Die Ergebnisse der Ensemblearbeit werden regelmäßig in Schulkonzerten zur Aufführung gebracht. Hier wird auch ensembleübergreifend musiziert.</w:t>
      </w:r>
    </w:p>
    <w:p w14:paraId="5C1F7FB2" w14:textId="77777777" w:rsidR="00D24A75" w:rsidRDefault="00D24A75"/>
    <w:sectPr w:rsidR="00D24A75" w:rsidSect="00D24A7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75"/>
    <w:rsid w:val="00967382"/>
    <w:rsid w:val="00CB19A0"/>
    <w:rsid w:val="00D24A75"/>
    <w:rsid w:val="00DA5201"/>
    <w:rsid w:val="00E70CFF"/>
    <w:rsid w:val="00F5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E320"/>
  <w15:chartTrackingRefBased/>
  <w15:docId w15:val="{E77BD524-D8A0-4E94-804C-2A84672D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D24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24A75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D2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small2">
    <w:name w:val="small2"/>
    <w:basedOn w:val="Absatz-Standardschriftart"/>
    <w:rsid w:val="00D24A75"/>
  </w:style>
  <w:style w:type="character" w:styleId="Zeilennummer">
    <w:name w:val="line number"/>
    <w:basedOn w:val="Absatz-Standardschriftart"/>
    <w:uiPriority w:val="99"/>
    <w:semiHidden/>
    <w:unhideWhenUsed/>
    <w:rsid w:val="00D2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Leweke, Christina</dc:creator>
  <cp:keywords/>
  <dc:description/>
  <cp:lastModifiedBy>Leweke, Christina</cp:lastModifiedBy>
  <cp:revision>1</cp:revision>
  <dcterms:created xsi:type="dcterms:W3CDTF">2023-12-14T18:30:00Z</dcterms:created>
  <dcterms:modified xsi:type="dcterms:W3CDTF">2023-12-14T18:33:00Z</dcterms:modified>
</cp:coreProperties>
</file>